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Calibri" w:cs="Calibri" w:eastAsia="Calibri" w:hAnsi="Calibri"/>
          <w:b w:val="1"/>
          <w:bCs w:val="1"/>
          <w:sz w:val="42"/>
          <w:szCs w:val="42"/>
          <w:rtl w:val="0"/>
        </w:rPr>
        <w:t xml:space="preserve">4. Cyfrowa transformacja tradycyjnego polskiego rzemiosła</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Calibri" w:cs="Calibri" w:eastAsia="Calibri" w:hAnsi="Calibri"/>
          <w:sz w:val="24"/>
          <w:szCs w:val="24"/>
          <w:rtl w:val="0"/>
        </w:rPr>
        <w:t xml:space="preserve">Bierzemy dzisiaj na warsztat, i to tak dosłownie, temat, który totalnie łamie stereotypy. Zaczynamy kolejną, dogłębną analizę i zmierzymy się z absolutnie fascynującym zderzeniem dwóch światów, które, no powiedzmy sobie szczerze, na pierwszy rzut oka nie mają ze sobą absolutnie nic wspólnego. Zgadza się.</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Calibri" w:cs="Calibri" w:eastAsia="Calibri" w:hAnsi="Calibri"/>
          <w:sz w:val="24"/>
          <w:szCs w:val="24"/>
          <w:rtl w:val="0"/>
        </w:rPr>
        <w:t xml:space="preserve">To jest bardzo nieoczywiste połączenie. Z jednej strony mamy taką wielowiekową, ugruntowaną tradycję. Wiesz, zapach świeżego drewna, mąki w piekarni, rozgrzanego metalu.</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Calibri" w:cs="Calibri" w:eastAsia="Calibri" w:hAnsi="Calibri"/>
          <w:sz w:val="24"/>
          <w:szCs w:val="24"/>
          <w:rtl w:val="0"/>
        </w:rPr>
        <w:t xml:space="preserve">A z drugiej strony wjeżdżają najnowocześniejsze technologie cyfrowe, algorytmy i wielkie zbiory danych. Opieramy się dzisiaj na świetnym raporcie przygotowanym w ramach projektu Nowe Horyzonty Rzemiosła. Dokładnie, to jest inicjatywa Izb Rzemieślniczej i Przedsiębiorczości w Białymstoku.</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sz w:val="24"/>
          <w:szCs w:val="24"/>
          <w:rtl w:val="0"/>
        </w:rPr>
        <w:t xml:space="preserve">Tak, praca nosi tytuł Gospodarka 4.0 w rzemiośle polskim. I w ogóle, dlaczego warto znani dzisiaj zostać i o tym posłuchać? Bo adaptacja tego, wydawałoby się starego rzemiosła do nowych technologii, to jest uniwersalna lekcja przetrwania. Lekcja, z której każdy, niezależnie od branży, może czerpać inspirację.</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sz w:val="24"/>
          <w:szCs w:val="24"/>
          <w:rtl w:val="0"/>
        </w:rPr>
        <w:t xml:space="preserve">Pokażemy, jak mądrze wykorzystać technologie, żeby się nie dać przytłoczyć falom cyfrowego szumu. I wiesz, to zestawienie jest o tyle intrygujące, że ono zmusza nas do całkowitej redefilicji tego, jak w ogóle postrzegamy tradycyjną pracę. Zazwyczaj, myśląc o tej czwartej rewolucji przemysłowej, mamy przed oczami sterylne hale produkcyjne.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Calibri" w:cs="Calibri" w:eastAsia="Calibri" w:hAnsi="Calibri"/>
          <w:sz w:val="24"/>
          <w:szCs w:val="24"/>
          <w:rtl w:val="0"/>
        </w:rPr>
        <w:t xml:space="preserve">Gigantyczne serwerownie, prawda? Tak, otóż to. Jakieś korporacje z Doliny Krzemowej. Tymczasem, ten materiał uświadamia nam, że ta cała ewolucja technologiczna sięga znacznie głębiej.</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sz w:val="24"/>
          <w:szCs w:val="24"/>
          <w:rtl w:val="0"/>
        </w:rPr>
        <w:t xml:space="preserve">Ona dociera do lokalnego stolarza, piekarza czy mechanika w warsztacie za rogiem. Rozpakujmy to na samym początku. Bo z perspektywy kogoś, kto na co dzień funkcjonuje w świecie w pełni cyfrowym, to brzmi trochę jak abstrakcja.</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sz w:val="24"/>
          <w:szCs w:val="24"/>
          <w:rtl w:val="0"/>
        </w:rPr>
        <w:t xml:space="preserve">Zanim jednak zagłębimy się w te wszystkie algorytmy, zdefiniujmy w ogóle skalę. Bo kiedy słyszę polskie rzemiosko, to nie oszukujmy się, myślę o kilku zapaleńcach w jakichś małych, zakurzonych warsztatach. I to jest pierwszy fundamentalny błąd w postrzeganiu tego sektora.</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Calibri" w:cs="Calibri" w:eastAsia="Calibri" w:hAnsi="Calibri"/>
          <w:sz w:val="24"/>
          <w:szCs w:val="24"/>
          <w:rtl w:val="0"/>
        </w:rPr>
        <w:t xml:space="preserve">Skala zjawiska jest gigantyczna. Mówimy tutaj o potężnym fundamencie lokalnych gospodarek, które obejmuje, uwaga, ponad 300 tysięcy przedsiębiorstw. 300 tysięcy? Tak.</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Calibri" w:cs="Calibri" w:eastAsia="Calibri" w:hAnsi="Calibri"/>
          <w:sz w:val="24"/>
          <w:szCs w:val="24"/>
          <w:rtl w:val="0"/>
        </w:rPr>
        <w:t xml:space="preserve">To nie jest niszowa ciekawostka, to jest absolutny kręgosłup rynku. Piekarnictwo, cukiernictwo, stolarstwo, zaawansowane ślusarstwo. Do tego cała branża budowlana, mechanika pojazdowa, a nawet usługi takie jak fryzjerstwo.</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Calibri" w:cs="Calibri" w:eastAsia="Calibri" w:hAnsi="Calibri"/>
          <w:sz w:val="24"/>
          <w:szCs w:val="24"/>
          <w:rtl w:val="0"/>
        </w:rPr>
        <w:t xml:space="preserve">Jasne. To jest potężna armia profesjonalistów, którzy od wieków słyną w Europie z niezwykłego przywiązania do jakości. I wiesz co jest tutaj fascynujące? To fakt, że ta technologia ma te ich pozycje tylko wzmocnić, a nie zastąpić rzemieślnika.</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Calibri" w:cs="Calibri" w:eastAsia="Calibri" w:hAnsi="Calibri"/>
          <w:sz w:val="24"/>
          <w:szCs w:val="24"/>
          <w:rtl w:val="0"/>
        </w:rPr>
        <w:t xml:space="preserve">Zatem mamy ogromny sektor gospodarki, który bazuje przede wszystkim na pracy rąk i on nagle zderza się z gospodarką 4.0. I tu, powiem Ci, pojawia się mój największy sceptycyzm. Mhm. No bo kiedy wprowadzamy maszyny do takiego tradycyjnego warsztatu, to czy to nie zabija całego tego romantyzmu? Czy ta cyfryzacja nie sprawia przypadkiem, że rzemiosło przestaje być rzemiosłem, a staje się po prostu, no nie wiem, małą fabryką? Weźmy pierwszy z brzegu przykład, o którym czytaliśmy w materiałach.</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Calibri" w:cs="Calibri" w:eastAsia="Calibri" w:hAnsi="Calibri"/>
          <w:sz w:val="24"/>
          <w:szCs w:val="24"/>
          <w:rtl w:val="0"/>
        </w:rPr>
        <w:t xml:space="preserve">Masz na myśle automatyzację. Tak, automatyzacja i konkretnie maszyny CNC w stolarniach czy w zakładach kamieniarskich. Gdzie tu w ogóle jest dusza rzemiosła, skoro komputer wszystko wycina? Wydaje się to mocno sprzeczne z intuicją, prawda? Ale odpowiednio wdrożona technologia wcale nie odbiera tej twórczej roli rzemieślnikowi.</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sz w:val="24"/>
          <w:szCs w:val="24"/>
          <w:rtl w:val="0"/>
        </w:rPr>
        <w:t xml:space="preserve">Spójrzmy na to od strony takiej czysto praktycznej. Okej, zamieniam się w słuch. Taka maszyna CNC, która precyzyjnie wycina niezwykle skomplikowany wzór w drewnie, wykonuje pracę stricte powtarzalną, pracę żmudną i fizycznie bardzo wyczerpującą.</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sz w:val="24"/>
          <w:szCs w:val="24"/>
          <w:rtl w:val="0"/>
        </w:rPr>
        <w:t xml:space="preserve">Ona przejmuje na siebie ciężar, który jeszcze kilka lat temu pochłaniał lwią część dnia takiego stolarza. W efekcie ten kamieniarz czy stolarz zyskuje to, co w dzisiejszych czasach jest przecież najcenniejszym zasobem. Czyli zyskuje czas.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sz w:val="24"/>
          <w:szCs w:val="24"/>
          <w:rtl w:val="0"/>
        </w:rPr>
        <w:t xml:space="preserve">Dokładnie tak. Tylko czas, który może poświęcić na co. Zamiast stać z dłutem w ręku, siedzi w biurze przed monitorem.</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sz w:val="24"/>
          <w:szCs w:val="24"/>
          <w:rtl w:val="0"/>
        </w:rPr>
        <w:t xml:space="preserve">Zyskuje czas na projektowanie, na wprowadzanie innowacji do swoich produktów, na spokojną rozmowę z klientem i zrozumienie jego bardzo indywidualnych potrzeb. Rzemieśnik po prostu przestaje być tylko fizycznym wykonawcą, a staje się w znacznie większym stopniu wizjonerem. Dochodzi do tego jeszcze jeden bardzo ważny aspekt – optymalizacja zasobów.</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Fonts w:ascii="Calibri" w:cs="Calibri" w:eastAsia="Calibri" w:hAnsi="Calibri"/>
          <w:sz w:val="24"/>
          <w:szCs w:val="24"/>
          <w:rtl w:val="0"/>
        </w:rPr>
        <w:t xml:space="preserve">To znaczy? Maszyna potrafi wyliczyć cięcie materiału w taki sposób, by zminimalizować odpady do absolutnego minimum. Biorąc pod uwagę rosnące ceny surowców, takich jak chociażby, no nie wiem, szlaketne gotunki drewna, to już nie jest tylko kwestia wygody. To jest twardy rachonek ekonomiczny.</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Calibri" w:cs="Calibri" w:eastAsia="Calibri" w:hAnsi="Calibri"/>
          <w:sz w:val="24"/>
          <w:szCs w:val="24"/>
          <w:rtl w:val="0"/>
        </w:rPr>
        <w:t xml:space="preserve">Czyli to pozwala temu zakładowi przetrwać i utrzymać rentowność bez schodzenia z jakości. Okej, powiedzmy, że kupuję ten argument z maszynami CNC. Twardy materiał, ostre ostrza, komputery to się jeszcze jakoś logicznie łączy w głowie.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Fonts w:ascii="Calibri" w:cs="Calibri" w:eastAsia="Calibri" w:hAnsi="Calibri"/>
          <w:sz w:val="24"/>
          <w:szCs w:val="24"/>
          <w:rtl w:val="0"/>
        </w:rPr>
        <w:t xml:space="preserve">Ale idźmy o krok dalej, bo ten raport omawia też drugi filar cyfrowej transformacji, czyli internet rzeczy, tak zwany IoT. O tak, to jest świetny temat. No i o ile rozumiem inteligentne żarówki w domu, o tyle koncepcja internetu rzeczy w tradycyjnej piekarni, no brzmi dla mnie jak czysty science fiction.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Calibri" w:cs="Calibri" w:eastAsia="Calibri" w:hAnsi="Calibri"/>
          <w:sz w:val="24"/>
          <w:szCs w:val="24"/>
          <w:rtl w:val="0"/>
        </w:rPr>
        <w:t xml:space="preserve">A jednak to już się dzieje. I to przynosi spektakularne efekty. Wyobraźmy sobie takiego współczesnego piekarza.</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Fonts w:ascii="Calibri" w:cs="Calibri" w:eastAsia="Calibri" w:hAnsi="Calibri"/>
          <w:sz w:val="24"/>
          <w:szCs w:val="24"/>
          <w:rtl w:val="0"/>
        </w:rPr>
        <w:t xml:space="preserve">Ma tradycyjną recepturę, zakwas przekazywany gdzieś tam z pokolenia na pokolenie, mąkę z lokalnego sprawdzonego młyna. Brzmi pięknie i bardzo tradycyjnie. Prawda.</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Calibri" w:cs="Calibri" w:eastAsia="Calibri" w:hAnsi="Calibri"/>
          <w:sz w:val="24"/>
          <w:szCs w:val="24"/>
          <w:rtl w:val="0"/>
        </w:rPr>
        <w:t xml:space="preserve">Mistrz w takim ubrudzonym mąką fartuchu wyciąga chleb z pieca. Ale obok na ścianie wisi tablet. A wewnątrz samego pieca znajdują się zaawansowane czujniki, które nieustannie monitorują wilgotność i temperaturę z dokładnością do ułamka stopnia.</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Fonts w:ascii="Calibri" w:cs="Calibri" w:eastAsia="Calibri" w:hAnsi="Calibri"/>
          <w:sz w:val="24"/>
          <w:szCs w:val="24"/>
          <w:rtl w:val="0"/>
        </w:rPr>
        <w:t xml:space="preserve">Te dane trafiają w czasie rzeczywistym do systemu, który po prostu analizuje idealne warunki dla tego konkretnego wypieku. Aha, czyli technologia nie miesza tego ciasta za piekarza, ale gwarantuje, że to idealne, tradycyjne ciasto nigdy się nie zepsuje przez, dajmy na to, nagły spadek ciśnienia czy jakąś zmianę wilgotności powietrza na zewnątrz. Właśnie o to chodzi.</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Fonts w:ascii="Calibri" w:cs="Calibri" w:eastAsia="Calibri" w:hAnsi="Calibri"/>
          <w:sz w:val="24"/>
          <w:szCs w:val="24"/>
          <w:rtl w:val="0"/>
        </w:rPr>
        <w:t xml:space="preserve">Znika ten cały element zgadywania i ogromnego ryzyka utraty całej partii towaru, co dla małej rodzinnej piekarni jest zawsze potężnym ciosem finansowym. Inny taki bardzo uziemiający przykład z tekstu to warsztaty mechaniki pojazdowej. No tak, dzisiejsze samochody to właściwie jeżdżące komputery.</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Calibri" w:cs="Calibri" w:eastAsia="Calibri" w:hAnsi="Calibri"/>
          <w:sz w:val="24"/>
          <w:szCs w:val="24"/>
          <w:rtl w:val="0"/>
        </w:rPr>
        <w:t xml:space="preserve">Otóż to. Dzisiejszy mechanik nie może już polegać tylko na dobrym słuchu i kluczu francuskim. Zaawansowane systemy diagnostyczne w takich warsztatach komunikują się z centralnymi bazami danych producentów aut w tasie rzeczywistym.</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Fonts w:ascii="Calibri" w:cs="Calibri" w:eastAsia="Calibri" w:hAnsi="Calibri"/>
          <w:sz w:val="24"/>
          <w:szCs w:val="24"/>
          <w:rtl w:val="0"/>
        </w:rPr>
        <w:t xml:space="preserve">Pobierają najnowsze schematy, aktualizacje programowania dla tego konkretnego naprawianego pojazdu. Czyli bez spięcia tego wszystkiego w sieć tradycyjny mechanik byłby dziś całkowicie bezradny wobec nowych modeli? Dokładnie. A w salonach fryzjerskich mamy z kolei systemy rezerwacji online, które zdejmują z właścicieli cały ciężar zarządzania kalendarzem.</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sz w:val="24"/>
          <w:szCs w:val="24"/>
          <w:rtl w:val="0"/>
        </w:rPr>
        <w:t xml:space="preserve">To wszystko to jest internet rzeczy w praktyce. To rzeczywiście sprowadza tę technologię na ziemię. Ale zaraz, bo trzymajmy się mocno, wkraczamy w terytorium, które wydaje się już kompletnie odklejone od pracy rąk.</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Fonts w:ascii="Calibri" w:cs="Calibri" w:eastAsia="Calibri" w:hAnsi="Calibri"/>
          <w:sz w:val="24"/>
          <w:szCs w:val="24"/>
          <w:rtl w:val="0"/>
        </w:rPr>
        <w:t xml:space="preserve">I słuchaj, tutaj robi się naprawdę ciekawie. Trzeci filar cyfrowej transformacji to sztuczna inteligencja i analiza danych, AI. U lokalnego stolarza... Brzmi jak przesada.</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Calibri" w:cs="Calibri" w:eastAsia="Calibri" w:hAnsi="Calibri"/>
          <w:sz w:val="24"/>
          <w:szCs w:val="24"/>
          <w:rtl w:val="0"/>
        </w:rPr>
        <w:t xml:space="preserve">No, w salonie fryzjerskim. Przecież to brzmi jak przysłowiowa armata na muchę. Po co małemu zakładowi narzędzia, którymi bawią się analitycy giełdowi na Wall Street? Jasne, na pierwszy rzut oka to się kłóci.</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Calibri" w:cs="Calibri" w:eastAsia="Calibri" w:hAnsi="Calibri"/>
          <w:sz w:val="24"/>
          <w:szCs w:val="24"/>
          <w:rtl w:val="0"/>
        </w:rPr>
        <w:t xml:space="preserve">Ale gdy spojrzymy na to z bliska, zastosowanie sztucznej inteligencji w rzemiośle staje się bardzo, ale to bardzo logiczne. Weźmy chociażby prognozowanie popytu. Nawet niewielki zakład generuje ogromne ilości danych.</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Calibri" w:cs="Calibri" w:eastAsia="Calibri" w:hAnsi="Calibri"/>
          <w:sz w:val="24"/>
          <w:szCs w:val="24"/>
          <w:rtl w:val="0"/>
        </w:rPr>
        <w:t xml:space="preserve">Systemy oparte na AI potrafią analizować historyczną sprzedaż, trendy sezonowe, a nawet co jest niesamowite, lokalną pogodę czy nadchodzące wydarzenia w mieście. Po co? Żeby podpowiedzieć cukiernikowi, że w najbliższy wtorek ma upiec więcej pączków. Dosłownie.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Calibri" w:cs="Calibri" w:eastAsia="Calibri" w:hAnsi="Calibri"/>
          <w:sz w:val="24"/>
          <w:szCs w:val="24"/>
          <w:rtl w:val="0"/>
        </w:rPr>
        <w:t xml:space="preserve">Żeby podpowiedzieć mu, że w najbliższy weekend zapotrzebowanie na dany rodzaj ciasta wzrośnie np. o 40%, bo w okolicy jest festyn i ma być świetna pogoda. Zatem sztuczna inteligencja po prostu optymalizuje łańcuch dostaw.</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Fonts w:ascii="Calibri" w:cs="Calibri" w:eastAsia="Calibri" w:hAnsi="Calibri"/>
          <w:sz w:val="24"/>
          <w:szCs w:val="24"/>
          <w:rtl w:val="0"/>
        </w:rPr>
        <w:t xml:space="preserve">Cukiernik zamawia dokładnie tyle truskawek, ile zużyje. Nic się nie marnuje. To jest mega mądre.</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Fonts w:ascii="Calibri" w:cs="Calibri" w:eastAsia="Calibri" w:hAnsi="Calibri"/>
          <w:sz w:val="24"/>
          <w:szCs w:val="24"/>
          <w:rtl w:val="0"/>
        </w:rPr>
        <w:t xml:space="preserve">Ale z tego co czytałam w raporcie jest jeszcze jedno zastosowanie algorytmów, które zrobiło na mnie absolutnie kolosalne wrażenie. Przewidywanie awarii maszyn. Tak zwane predictive maintenance.</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Fonts w:ascii="Calibri" w:cs="Calibri" w:eastAsia="Calibri" w:hAnsi="Calibri"/>
          <w:sz w:val="24"/>
          <w:szCs w:val="24"/>
          <w:rtl w:val="0"/>
        </w:rPr>
        <w:t xml:space="preserve">Właśnie. To brzmi jak telemetria z bolidów Formuły 1, a my mówimy o tartaku czy ślusarzu. Bo w gruncie rzeczy zasada działania jest bardzo zbliżona, tylko oczywiście skala jest inna.</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Fonts w:ascii="Calibri" w:cs="Calibri" w:eastAsia="Calibri" w:hAnsi="Calibri"/>
          <w:sz w:val="24"/>
          <w:szCs w:val="24"/>
          <w:rtl w:val="0"/>
        </w:rPr>
        <w:t xml:space="preserve">Wspomniane wcześniej maszyny w warsztatach są wyposażone w sensory. One badają najdrobniejsze drgania, temperaturę łożysk czy bieżące zużycie energii. I algorytmy analizują te parametry non-stop, bez przerwy.</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Fonts w:ascii="Calibri" w:cs="Calibri" w:eastAsia="Calibri" w:hAnsi="Calibri"/>
          <w:sz w:val="24"/>
          <w:szCs w:val="24"/>
          <w:rtl w:val="0"/>
        </w:rPr>
        <w:t xml:space="preserve">Czyli zanim maszyna się zepsuje. Właśnie. Zamiast czekać aż piła taśmowa po prostu pęknie z hukiem w połowie realizacji ważnego zamówienia, system informuje rzemieślnika z tygodniowym wyprzedzeniem.</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Fonts w:ascii="Calibri" w:cs="Calibri" w:eastAsia="Calibri" w:hAnsi="Calibri"/>
          <w:sz w:val="24"/>
          <w:szCs w:val="24"/>
          <w:rtl w:val="0"/>
        </w:rPr>
        <w:t xml:space="preserve">Wysyła powiadomienie uwaga, profil wibracji tego komponentu sugeruje awarię za około 100 godzin pracy. Niesamowite. Rzemieślnik zamawia część, wymienia ją sobie w spokojny, wolny weekend i w poniedziałek rano maszyna pracuje dalej.</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Calibri" w:cs="Calibri" w:eastAsia="Calibri" w:hAnsi="Calibri"/>
          <w:sz w:val="24"/>
          <w:szCs w:val="24"/>
          <w:rtl w:val="0"/>
        </w:rPr>
        <w:t xml:space="preserve">Zero przestojów, zero stresu. Genialne. I tutaj dochodzimy chyba do takiego fascynującego wniosku.</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Calibri" w:cs="Calibri" w:eastAsia="Calibri" w:hAnsi="Calibri"/>
          <w:sz w:val="24"/>
          <w:szCs w:val="24"/>
          <w:rtl w:val="0"/>
        </w:rPr>
        <w:t xml:space="preserve">Wszystkie te technologie, od wycinania laserowego, przez te czujniki w chlebie, po sztuczną inteligencję, one są całkowicie niewidzialne dla końcowego klienta. Dokładnie tak. Technologia staje się takim bezszelestnym asystentem.</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Fonts w:ascii="Calibri" w:cs="Calibri" w:eastAsia="Calibri" w:hAnsi="Calibri"/>
          <w:sz w:val="24"/>
          <w:szCs w:val="24"/>
          <w:rtl w:val="0"/>
        </w:rPr>
        <w:t xml:space="preserve">Zarządza całym tym zapleczem, a twórca po prostu skupia się na swoim fachu. Ale jeśli połączymy to z szerszym obrazem, to zauważymy perfekcyjny przykład połączenia tego tradycyjnego kunsztu z nowoczesnym zarządzaniem. I to pozwala nam bardzo płynnie przejść do czynnika ludzkiego.</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Fonts w:ascii="Calibri" w:cs="Calibri" w:eastAsia="Calibri" w:hAnsi="Calibri"/>
          <w:sz w:val="24"/>
          <w:szCs w:val="24"/>
          <w:rtl w:val="0"/>
        </w:rPr>
        <w:t xml:space="preserve">Bo on w tej całej układance jest absolutnie niezastąpiony. Niezależnie od tego, jak niesamowite algorytmy zastosujemy, fundamentem polskiego rzemiosła cały czas pozostaje wielopokoleniowe doświadczenie. System kształcenia dualnego.</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Fonts w:ascii="Calibri" w:cs="Calibri" w:eastAsia="Calibri" w:hAnsi="Calibri"/>
          <w:sz w:val="24"/>
          <w:szCs w:val="24"/>
          <w:rtl w:val="0"/>
        </w:rPr>
        <w:t xml:space="preserve">Kształcenie dualne, czyli ta klasyczna relacja mistrz i uczeń. Z raportu wynika, że uczeń poznaje teorie w szkole branżowej, ale te kluczowe, twarde umiejętności zdobywa bezpośrednio w warsztacie u boku mistrza. Zgleża się.</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Fonts w:ascii="Calibri" w:cs="Calibri" w:eastAsia="Calibri" w:hAnsi="Calibri"/>
          <w:sz w:val="24"/>
          <w:szCs w:val="24"/>
          <w:rtl w:val="0"/>
        </w:rPr>
        <w:t xml:space="preserve">Zastanawiałam się tylko, dlaczego to jest wciąż takie ważne w erze, gdzie podobno wszystkiego można się nauczyć z filmiku w internecie. Odpowiedź jest prosta, choć umyka wielu osobom. Rzemiosło bazuje na tak zwanej wiedzy ukrytej.</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Calibri" w:cs="Calibri" w:eastAsia="Calibri" w:hAnsi="Calibri"/>
          <w:sz w:val="24"/>
          <w:szCs w:val="24"/>
          <w:rtl w:val="0"/>
        </w:rPr>
        <w:t xml:space="preserve">Wiedzy ukrytej? Tak, to są te wszystkie drobne subtylności. Związane na przykład z odpowiednim naciskiem dłuta, ze specyficznym zapachem utwardzonego lakieru, czy takim fizycznym wyczuciem elastyczności ciasta w dłoniach. Tego po prostu nie sposób ubrać w suche, tekstowe instrukcje czy wideo.</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Fonts w:ascii="Calibri" w:cs="Calibri" w:eastAsia="Calibri" w:hAnsi="Calibri"/>
          <w:sz w:val="24"/>
          <w:szCs w:val="24"/>
          <w:rtl w:val="0"/>
        </w:rPr>
        <w:t xml:space="preserve">Tę wiedzą przekazuje się niemalże w sposób czysto fizyczny, z rąk do rąk. Rozumiem. I właśnie dlatego instytucje takie jak lokalne izby rzemieślnicze odgrywają w Polsce tak kluczową rolę.</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Fonts w:ascii="Calibri" w:cs="Calibri" w:eastAsia="Calibri" w:hAnsi="Calibri"/>
          <w:sz w:val="24"/>
          <w:szCs w:val="24"/>
          <w:rtl w:val="0"/>
        </w:rPr>
        <w:t xml:space="preserve">One nie tylko stoją na straży tych najwyższych standardów nauczania, ale aktywnie wspierają też samą transformację cyfrową. Bo wielu starszych, wybitnych mistrzów w swoim fachu może się po prostu gubić w gąszczu tych wszystkich cyfrowych rozwiązań. Izby pełnią funkcję przewodnika.</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Calibri" w:cs="Calibri" w:eastAsia="Calibri" w:hAnsi="Calibri"/>
          <w:sz w:val="24"/>
          <w:szCs w:val="24"/>
          <w:rtl w:val="0"/>
        </w:rPr>
        <w:t xml:space="preserve">Właśnie, a propos tego gubienia się i transformacji. Analizowane materiały wskazują na taki moment w niedawnej historii, który był dla tego całego sektora ostatecznym testem bojowym. Mówię tu oczywiście o pandemii wirusa.</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Fonts w:ascii="Calibri" w:cs="Calibri" w:eastAsia="Calibri" w:hAnsi="Calibri"/>
          <w:sz w:val="24"/>
          <w:szCs w:val="24"/>
          <w:rtl w:val="0"/>
        </w:rPr>
        <w:t xml:space="preserve">O tak, to był moment weryfikacji dla wszystkich. Kiedy świat dosłownie zamknął się na cztery spusty z dnia na dzień, można było chyba założyć, że te najbardziej tradycyjne, często tak archaicznie zarządzane zakłady, one po prostu upadną jako pierwsze. Też bym tak pomyślał, ale tymczasem wydarzyło się coś zupełnie, absolutnie odwrotnego.</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Calibri" w:cs="Calibri" w:eastAsia="Calibri" w:hAnsi="Calibri"/>
          <w:sz w:val="24"/>
          <w:szCs w:val="24"/>
          <w:rtl w:val="0"/>
        </w:rPr>
        <w:t xml:space="preserve">Pandemia obnażyła słabości tych gigantycznych, skomplikowanych łańcuchów dostaw globalnych korporacji. A z drugiej strony pokazała niesamowitą zwinność lokalnych twórców rzemieślników. Zwinność wypracowaną przez lata.</w:t>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Fonts w:ascii="Calibri" w:cs="Calibri" w:eastAsia="Calibri" w:hAnsi="Calibri"/>
          <w:sz w:val="24"/>
          <w:szCs w:val="24"/>
          <w:rtl w:val="0"/>
        </w:rPr>
        <w:t xml:space="preserve">Zwinność wypracowaną przez dziesięciolecia, konieczności radzenia sobie z różnymi rynkowymi trudnościami w Polsce. Faktycznie z raportu wynika, że kiedy hale sprzedażowe stały puste, ci lokalni rzemieślnicy nie załamywali rąk, tylko po prostu błyskawicznie wdrożyli systemy płatności bezgotówkowych. Postawili w kilka dni jakieś proste sklepy internetowe, a nawet zaczęli prowadzić wideokonsultacje z klientami w ich domach.</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Fonts w:ascii="Calibri" w:cs="Calibri" w:eastAsia="Calibri" w:hAnsi="Calibri"/>
          <w:sz w:val="24"/>
          <w:szCs w:val="24"/>
          <w:rtl w:val="0"/>
        </w:rPr>
        <w:t xml:space="preserve">To jest elastyczność w najczystszej postaci. I ta zdolność do takiej natychmiastowej adaptacji to jest cecha, która definiuje przetrwanie w realiach gospodarki 4.0. Dzisiaj środowisko rynkowe zmienia się szybciej niż kiedykolwiek w historii. To, co rzemieślnicy przećwiczyli w takim trybie mocno awaryjnym podczas kryzysu, teraz staje się ich standardowym sposobem działania.</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Fonts w:ascii="Calibri" w:cs="Calibri" w:eastAsia="Calibri" w:hAnsi="Calibri"/>
          <w:sz w:val="24"/>
          <w:szCs w:val="24"/>
          <w:rtl w:val="0"/>
        </w:rPr>
        <w:t xml:space="preserve">Zrozumieli w końcu, że internet to nie jest zagrożenie dla tradycji, ale najpotężniejsze narzędzie. Wejdźmy w te rozwiązania z raportu, które na papierze wydają się wręcz futurystyczne w kontekście starych zawodów. Drukerki 3D w jubilerstwie.</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Calibri" w:cs="Calibri" w:eastAsia="Calibri" w:hAnsi="Calibri"/>
          <w:sz w:val="24"/>
          <w:szCs w:val="24"/>
          <w:rtl w:val="0"/>
        </w:rPr>
        <w:t xml:space="preserve">Zawsze kojarzyłam druk 3D z inżynierami projektującymi jakieś części do dronów czy robotów, a tymczasem tradycyjny złotnik z lupą w oku drukuje sobie pierścionki z żywicy. Zgadza się. Wykorzystanie druku 3D to jest potężna rewolucja w pracowniach jubilerskich i u producentów z personalizowanego wyposażenia wnętrz.</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Fonts w:ascii="Calibri" w:cs="Calibri" w:eastAsia="Calibri" w:hAnsi="Calibri"/>
          <w:sz w:val="24"/>
          <w:szCs w:val="24"/>
          <w:rtl w:val="0"/>
        </w:rPr>
        <w:t xml:space="preserve">Wiesz, tradycyjne prototypowanie bardzo skomplikowanych, na przykład ażurowych wzorów bezpośrednio w srebrze czy w złocie to jest proces niezwykle czasochłonny i bardzo kosztowny. Każdy błąd oznacza stratę bardzo cennego kruszcu. I jasny materiał swoje kosztuje.</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Fonts w:ascii="Calibri" w:cs="Calibri" w:eastAsia="Calibri" w:hAnsi="Calibri"/>
          <w:sz w:val="24"/>
          <w:szCs w:val="24"/>
          <w:rtl w:val="0"/>
        </w:rPr>
        <w:t xml:space="preserve">Obecnie złotnik może zaprojektować pierścionek zaręczonowy z unikalnym splotem w programie na komputerze. Następnie drukuje ten idealny fizyczny model z wosku lub ze specjalnej żywicy w zaledwie kilkudziesiąt minut. A potem klient może sobie ten żywiczny model wziąć do ręki, przymierzyć, zgłosić poprawki.</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Calibri" w:cs="Calibri" w:eastAsia="Calibri" w:hAnsi="Calibri"/>
          <w:sz w:val="24"/>
          <w:szCs w:val="24"/>
          <w:rtl w:val="0"/>
        </w:rPr>
        <w:t xml:space="preserve">Złotnik odlewa ostateczny produkt z kruszcu dopiero wtedy, gdy projekt jest na 100% perfekcyjny. To oszczędza i czas i nerwy. I otwiera zupełnie nowe perspektywy.</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Fonts w:ascii="Calibri" w:cs="Calibri" w:eastAsia="Calibri" w:hAnsi="Calibri"/>
          <w:sz w:val="24"/>
          <w:szCs w:val="24"/>
          <w:rtl w:val="0"/>
        </w:rPr>
        <w:t xml:space="preserve">Dokładnie. Ale kolejna sprawa omawiana w tekście to już w ogóle przyprawie o zawrót głowy. Technologia blockchain.</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Fonts w:ascii="Calibri" w:cs="Calibri" w:eastAsia="Calibri" w:hAnsi="Calibri"/>
          <w:sz w:val="24"/>
          <w:szCs w:val="24"/>
          <w:rtl w:val="0"/>
        </w:rPr>
        <w:t xml:space="preserve">Kiedy słyszę łańcuch bloków, no to od razu widzę giełdy kryptowalut, wykresy i wirtualne monety. A z dokumentu dowiadujemy się, że to jest genialne rozwiązanie dla, uwaga, twórcy ekskluzywnych drewnianych stołów. Rozumiem to zdziwienie.</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Fonts w:ascii="Calibri" w:cs="Calibri" w:eastAsia="Calibri" w:hAnsi="Calibri"/>
          <w:sz w:val="24"/>
          <w:szCs w:val="24"/>
          <w:rtl w:val="0"/>
        </w:rPr>
        <w:t xml:space="preserve">Zrozumienie tego fenomenu wymaga spojrzenia na samą definicję blockchainu. Bez tych całych kryptowalut. To jest w istocie po prostu niezwykle bezpieczna, całkowicie niemożliwa do sfałszowania cyfrowa księga główna.</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Fonts w:ascii="Calibri" w:cs="Calibri" w:eastAsia="Calibri" w:hAnsi="Calibri"/>
          <w:sz w:val="24"/>
          <w:szCs w:val="24"/>
          <w:rtl w:val="0"/>
        </w:rPr>
        <w:t xml:space="preserve">Główny problem, z jakim boryka się dziś wysokiej jakości rzemiosło, to ogromne zalew rynku tanimi podróbkami z masowej produkcji, które udają rękodzieło. No tak. Wszyscy znamy te sytuacje.</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Calibri" w:cs="Calibri" w:eastAsia="Calibri" w:hAnsi="Calibri"/>
          <w:sz w:val="24"/>
          <w:szCs w:val="24"/>
          <w:rtl w:val="0"/>
        </w:rPr>
        <w:t xml:space="preserve">Widzimy metkę handmade na produkcie, ale doskonale wiemy, że to zeszło z ogromnej taśmy produkcyjnej gdzieś na drugim końcu świata w dziesiątkach tysięcy egzemplarzy. Właśnie. I tu cała na biało wkracza technologia łańcucha bloków.</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Fonts w:ascii="Calibri" w:cs="Calibri" w:eastAsia="Calibri" w:hAnsi="Calibri"/>
          <w:sz w:val="24"/>
          <w:szCs w:val="24"/>
          <w:rtl w:val="0"/>
        </w:rPr>
        <w:t xml:space="preserve">Rzemieźnik może przypisać do swojego wyrobu unikalny, całkowicie cyfrowy certyfikat. I każdy etap powstawania tego konkretnego przedmiotu, od momentu pozyskania drewna z jakiejś zrównoważonej uprawy, przez proces suszenia, po obróbkę i wreszcie nazwisko konkretnego mistrza, to wszystko jest kryptograficznie zapisane w sieci. Czyli nie da się tego w żaden sposób podrobić? Nie ma szans.</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Fonts w:ascii="Calibri" w:cs="Calibri" w:eastAsia="Calibri" w:hAnsi="Calibri"/>
          <w:sz w:val="24"/>
          <w:szCs w:val="24"/>
          <w:rtl w:val="0"/>
        </w:rPr>
        <w:t xml:space="preserve">Kupując taki stół, klient skanuje ukryty czip albo kod QR i ma dostęp do w stu procentach zweryfikowanej historii tego przedmiotu. Zapewniamy transparentność łańcucha dostaw, czyli my już nie sprzedajemy tylko kawałka drewna, my sprzedajemy taką nienaruszalną, zweryfikowaną opowieść. W dobie tej rosnącej świadomości nas wszystkich, kiedy tak bardzo szukamy lokalnych produktów, to jest potężna broń w walce z sieciówkami.</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Fonts w:ascii="Calibri" w:cs="Calibri" w:eastAsia="Calibri" w:hAnsi="Calibri"/>
          <w:sz w:val="24"/>
          <w:szCs w:val="24"/>
          <w:rtl w:val="0"/>
        </w:rPr>
        <w:t xml:space="preserve">Z kolei ostatnia technologia, o której po prostu musimy wspomnieć, brzmi jak ratunek dla tych rzemioseł, które powoli odchodzą w niepamięć. Mam na myśli AR, czyli rzeczywistość rozszerzoną. Tak, zastosowanie rzeczywistości rozszerzonej w procesie uczenia tradycyjnego rzemiosła to jest w ogóle fascynujący pomost między pokoleniami.</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Fonts w:ascii="Calibri" w:cs="Calibri" w:eastAsia="Calibri" w:hAnsi="Calibri"/>
          <w:sz w:val="24"/>
          <w:szCs w:val="24"/>
          <w:rtl w:val="0"/>
        </w:rPr>
        <w:t xml:space="preserve">Mamy w Polsce zawody, w których zostali już tylko nieliczni, często bardzo wiekowi mistrzowie. Kiedy oni odejdą z rynku, pewne unikalne techniki obróbki czy zdobienia znikną bezpowrotnie. I w jaki dokładnie sposób te cyfrowe gogle mogą uratować, powiedzmy, tradycyjne rzeźbienie w drewnie? Wyobraźmy to sobie tak.</w:t>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Fonts w:ascii="Calibri" w:cs="Calibri" w:eastAsia="Calibri" w:hAnsi="Calibri"/>
          <w:sz w:val="24"/>
          <w:szCs w:val="24"/>
          <w:rtl w:val="0"/>
        </w:rPr>
        <w:t xml:space="preserve">Młody adept zakłada takie okulary AR, stoi przed fizycznym kawałkiem drewna w warsztacie. Okulary nakładają na jego pole widzenia takie wirtualne prowadnice. One pokazują mu z idealną co do milimetra precyzją, pod jakim dokładnie kątem, w którym konkretnie miejscu i z jaką siłą ten historyczny mistrz uderzał w dłuto.</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Fonts w:ascii="Calibri" w:cs="Calibri" w:eastAsia="Calibri" w:hAnsi="Calibri"/>
          <w:sz w:val="24"/>
          <w:szCs w:val="24"/>
          <w:rtl w:val="0"/>
        </w:rPr>
        <w:t xml:space="preserve">Uczeń naśladuje te ruchy zarejestrowane wiele lat temu. Kalibrując przy tym własną pamięć mięśniową, uczenie się starożytnych metod za pomocą cyfrowych nakładek na rzeczywistość? No niesamowite to jest. Oczywiście do tego wszystkiego dochodzą też narzędzia, o których często już zapominamy w kategoriach nowości, ale które zupełnie rewolucjonizują ten rynek na co dzień.</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Fonts w:ascii="Calibri" w:cs="Calibri" w:eastAsia="Calibri" w:hAnsi="Calibri"/>
          <w:sz w:val="24"/>
          <w:szCs w:val="24"/>
          <w:rtl w:val="0"/>
        </w:rPr>
        <w:t xml:space="preserve">Mówię tu o e-commerce i mediach społecznościowych. To jest podstawa nowoczesnego biznesu w rzemiośle. Kiedyś zasięg stolarza kończył się dosłownie na granicach jego powiatu i czy gminy.</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Fonts w:ascii="Calibri" w:cs="Calibri" w:eastAsia="Calibri" w:hAnsi="Calibri"/>
          <w:sz w:val="24"/>
          <w:szCs w:val="24"/>
          <w:rtl w:val="0"/>
        </w:rPr>
        <w:t xml:space="preserve">Dziś polscy twórcy korzystają z platform internetowych i bez najmniejszego problemu wysyłają unikalne meble czy wyroby kaletnicze do klientów w Japonii albo w Stanach Zjednoczonych. Internet stał się bramą na globalny świat, a media społecznościowe to wehikuł do budowania relacji. Relacji, które są oparte na czymś, co jest teraz w absolutnej cenie, na autentyczności.</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Fonts w:ascii="Calibri" w:cs="Calibri" w:eastAsia="Calibri" w:hAnsi="Calibri"/>
          <w:sz w:val="24"/>
          <w:szCs w:val="24"/>
          <w:rtl w:val="0"/>
        </w:rPr>
        <w:t xml:space="preserve">Na Instagramie, w krótkich formach Widero, rzemieślnicy mogą pokazywać kulisy swojej pracy. Odbiorcy widzą ten pot, precyzję, widzą wióry lecące z maszyny, widzą człowieka zatem docelowym produktem. Zgadza się.</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Fonts w:ascii="Calibri" w:cs="Calibri" w:eastAsia="Calibri" w:hAnsi="Calibri"/>
          <w:sz w:val="24"/>
          <w:szCs w:val="24"/>
          <w:rtl w:val="0"/>
        </w:rPr>
        <w:t xml:space="preserve">Bo okazuje się, że w dobie takiej masowej, bezdusznej produkcji fabrycznej ludzie desperacko wręcz łakną tej historii przedmiotu, który kupują. Autentyczność i unikalność przestały być nagle traktowane jako, powiedzmy, jakiś brak standardyzacji czy wada. Stały się największą przewagą, najbardziej ekskluzywnym luksusem.</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Fonts w:ascii="Calibri" w:cs="Calibri" w:eastAsia="Calibri" w:hAnsi="Calibri"/>
          <w:sz w:val="24"/>
          <w:szCs w:val="24"/>
          <w:rtl w:val="0"/>
        </w:rPr>
        <w:t xml:space="preserve">Więc podsumowując to wszystko, co dzisiaj przeanalizowaliśmy w raporcie z Białegostoku, co to wszystko tak naprawdę oznacza? Przesłanie wydaje się jasne. Gospodarka 4.0 wcale nie jest jakimś katem i egzekutorem tradycyjnego rzemiosła. Zdecydowanie nie.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Fonts w:ascii="Calibri" w:cs="Calibri" w:eastAsia="Calibri" w:hAnsi="Calibri"/>
          <w:sz w:val="24"/>
          <w:szCs w:val="24"/>
          <w:rtl w:val="0"/>
        </w:rPr>
        <w:t xml:space="preserve">Te dwie sfery niesamowicie się wzmacniają. Otwartość na innowacje technologiczne przy jednoczesnym, bardzo twardym stąpaniu po gruncie wysokiej jakości to jest najlepsza strategia rozwoju. Polskie rzemiosło ma szansę po prostu rozkwitnąć, bo ten ludzki wymiar pracy jest ponadczasowy.</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Fonts w:ascii="Calibri" w:cs="Calibri" w:eastAsia="Calibri" w:hAnsi="Calibri"/>
          <w:sz w:val="24"/>
          <w:szCs w:val="24"/>
          <w:rtl w:val="0"/>
        </w:rPr>
        <w:t xml:space="preserve">Zatem technologia w tym mądrym wydaniu staje się po prostu, jak to ładnie określiliśmy, służebna wobec ludzkiego talentu. Uwalnia czas, optymalizuje nudne procesy i pozwala twórcy robić to, w czym jest najlepszy. Pozwala mu tworzyć.</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Fonts w:ascii="Calibri" w:cs="Calibri" w:eastAsia="Calibri" w:hAnsi="Calibri"/>
          <w:sz w:val="24"/>
          <w:szCs w:val="24"/>
          <w:rtl w:val="0"/>
        </w:rPr>
        <w:t xml:space="preserve">To z kolei rodzi ważne pytanie. I szczerze mówiąc zgadzam się tutaj całkowicie z konkluzjami płynącymi z tekstu źródłowego. Warto krytycznie spojrzeć na to, jak te cyfrowe narzędzia zmieniają nasze własne branże.</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Fonts w:ascii="Calibri" w:cs="Calibri" w:eastAsia="Calibri" w:hAnsi="Calibri"/>
          <w:sz w:val="24"/>
          <w:szCs w:val="24"/>
          <w:rtl w:val="0"/>
        </w:rPr>
        <w:t xml:space="preserve">Zdecydowanie. I to prowadzi nas do takiej końcowej, nieco prowokacyjnej myśli, z którą chcemy dzisiaj zostawić każdego, kto wsłuchuje się w tę naszą analizę. Zastanówmy się nad tym wspólnie.</w:t>
      </w: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Fonts w:ascii="Calibri" w:cs="Calibri" w:eastAsia="Calibri" w:hAnsi="Calibri"/>
          <w:sz w:val="24"/>
          <w:szCs w:val="24"/>
          <w:rtl w:val="0"/>
        </w:rPr>
        <w:t xml:space="preserve">Skoro potrafimy dziś wykorzystywać blockchain do potwierdzania pochodzenia dębowego stołu, a sztuczną inteligencję do monitorowania wypiekanego chleba, skoro używamy rozszerzonej rzeczywistości do utrwalania ruchów rzemieślnika, to czy jest możliwe, że paradoksalnie im bardziej perfekcyjna i zautomatyzowana stanie się nasza otaczająca rzeczywistość, tym rozpaczliwiej my jako konsumenci będziemy poszukiwać dowodu na fizyczną obecność człowieka? Czy w takim sterylnie gładkim, zoptymalizowanym przez algorytmy świecie to właśnie ta drobna niedoskonałość, asymetria czy unikalny ślad zmęczonej dłoni na produkcie, czy to nie stanie się za dekadę najdroższym z możliwych luksusów? Zostawiamy Was z tą myślą. Dziękujemy za wspólnie spędzony czas i słyszymy się w kolejnej analizie.</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ltz2FjlMOzHJUXcGGARlX47TA==">CgMxLjA4AHIhMW9fQ2JrN0N5UmZmeGpLYUFxVndXSTdxOUlhUGUxQXhK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